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E968" w14:textId="77777777" w:rsidR="00FD049B" w:rsidRPr="00E1351F" w:rsidRDefault="00FD049B" w:rsidP="00FD049B">
      <w:pPr>
        <w:spacing w:after="0"/>
        <w:rPr>
          <w:rFonts w:cs="Calibri"/>
          <w:b/>
          <w:bCs/>
          <w:sz w:val="24"/>
          <w:szCs w:val="24"/>
        </w:rPr>
      </w:pPr>
      <w:r w:rsidRPr="00E1351F">
        <w:rPr>
          <w:rFonts w:cs="Calibri"/>
          <w:b/>
          <w:bCs/>
          <w:sz w:val="24"/>
          <w:szCs w:val="24"/>
        </w:rPr>
        <w:t>Actie Kerkbalans</w:t>
      </w:r>
      <w:r>
        <w:rPr>
          <w:rFonts w:cs="Calibri"/>
          <w:b/>
          <w:bCs/>
          <w:sz w:val="24"/>
          <w:szCs w:val="24"/>
        </w:rPr>
        <w:t xml:space="preserve"> - </w:t>
      </w:r>
      <w:r w:rsidRPr="00E1351F">
        <w:rPr>
          <w:rFonts w:cs="Calibri"/>
          <w:b/>
          <w:bCs/>
          <w:sz w:val="24"/>
          <w:szCs w:val="24"/>
        </w:rPr>
        <w:t>Voorbeeldtekst voor artikel over periodieke schenking</w:t>
      </w:r>
      <w:r>
        <w:rPr>
          <w:rFonts w:cs="Calibri"/>
          <w:b/>
          <w:bCs/>
          <w:sz w:val="24"/>
          <w:szCs w:val="24"/>
        </w:rPr>
        <w:t xml:space="preserve"> - PKN</w:t>
      </w:r>
    </w:p>
    <w:p w14:paraId="1B47258E" w14:textId="77777777" w:rsidR="00FD049B" w:rsidRPr="00E1351F" w:rsidRDefault="00FD049B" w:rsidP="00FD049B">
      <w:pPr>
        <w:spacing w:after="0" w:line="276" w:lineRule="auto"/>
        <w:rPr>
          <w:rFonts w:cs="Calibri"/>
          <w:b/>
          <w:i/>
          <w:sz w:val="24"/>
          <w:szCs w:val="24"/>
        </w:rPr>
      </w:pPr>
    </w:p>
    <w:p w14:paraId="13788C49" w14:textId="77777777" w:rsidR="00FD049B" w:rsidRPr="00E1351F" w:rsidRDefault="00FD049B" w:rsidP="00FD049B">
      <w:pPr>
        <w:spacing w:after="0"/>
        <w:rPr>
          <w:rFonts w:cs="Calibri"/>
          <w:b/>
          <w:bCs/>
          <w:sz w:val="24"/>
          <w:szCs w:val="24"/>
        </w:rPr>
      </w:pPr>
      <w:r w:rsidRPr="00E1351F">
        <w:rPr>
          <w:rFonts w:cs="Calibri"/>
          <w:b/>
          <w:bCs/>
          <w:sz w:val="24"/>
          <w:szCs w:val="24"/>
        </w:rPr>
        <w:t>Geef meer voor hetzelfde geld</w:t>
      </w:r>
    </w:p>
    <w:p w14:paraId="12AA7BE1" w14:textId="77777777" w:rsidR="00FD049B" w:rsidRPr="00E1351F" w:rsidRDefault="00FD049B" w:rsidP="00FD049B">
      <w:pPr>
        <w:spacing w:after="0"/>
        <w:rPr>
          <w:rFonts w:cs="Calibri"/>
          <w:bCs/>
          <w:i/>
          <w:sz w:val="24"/>
          <w:szCs w:val="24"/>
        </w:rPr>
      </w:pPr>
      <w:r w:rsidRPr="00E1351F">
        <w:rPr>
          <w:rFonts w:cs="Calibri"/>
          <w:bCs/>
          <w:i/>
          <w:sz w:val="24"/>
          <w:szCs w:val="24"/>
        </w:rPr>
        <w:t>Steun uw kerk met een periodieke gift</w:t>
      </w:r>
    </w:p>
    <w:p w14:paraId="315F126C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</w:p>
    <w:p w14:paraId="27528F1B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</w:rPr>
        <w:t xml:space="preserve">Waarschijnlijk wist u al dat uw giften aan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onder bepaalde voorwaarden aftrekbaar zijn van de belasting. Dat geldt voor giften boven de 1% (minimaal € 60) en tot een maximum van 10% van uw verzamelinkomen. Maar weet u dat die grenzen niet gelden voor een periodieke gift?</w:t>
      </w:r>
    </w:p>
    <w:p w14:paraId="2548B86E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</w:p>
    <w:p w14:paraId="71D82195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</w:rPr>
        <w:t xml:space="preserve">Een periodieke gift is een gift waarbij u voor minimaal vijf jaar een vast bedrag per jaar aan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(of diaconie) schenkt. Tot 1 januari 2014 moest u daarvoor naar een notaris. Dat hoeft niet meer. U kunt een periodieke gift nu zelf vastleggen in een overeenkomst. Ook onze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biedt die mogelijkheid. Periodieke giften zijn volledig aftrekbaar van de belasting, zonder drempel of maximum. Kiest u ervoor dit belastingvoordeel ten goede te laten komen aan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, dan kunt u uw bijdrage aan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verhogen zonder dat het u meer kost. </w:t>
      </w:r>
    </w:p>
    <w:p w14:paraId="0B8D583A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</w:p>
    <w:p w14:paraId="487E6FBA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</w:rPr>
        <w:t xml:space="preserve">Wilt u weten wat dit voor u betekent? Bereken dan via de Schenkcalculator op </w:t>
      </w:r>
    </w:p>
    <w:p w14:paraId="3591176D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  <w:hyperlink r:id="rId4" w:history="1">
        <w:r w:rsidRPr="00FD2A5B">
          <w:rPr>
            <w:rStyle w:val="Hyperlink"/>
            <w:rFonts w:cs="Calibri"/>
            <w:sz w:val="24"/>
            <w:szCs w:val="24"/>
          </w:rPr>
          <w:t>https://www.schenkservice.nl/bereken-uw-voordeel</w:t>
        </w:r>
      </w:hyperlink>
      <w:r>
        <w:rPr>
          <w:rFonts w:cs="Calibri"/>
          <w:sz w:val="24"/>
          <w:szCs w:val="24"/>
        </w:rPr>
        <w:t xml:space="preserve"> </w:t>
      </w:r>
      <w:r w:rsidRPr="00E1351F">
        <w:rPr>
          <w:rFonts w:cs="Calibri"/>
          <w:sz w:val="24"/>
          <w:szCs w:val="24"/>
        </w:rPr>
        <w:t xml:space="preserve">welk bedrag u terugkrijgt van de belastingdienst bij een periodieke gift. De Schenkcalculator laat ook zien hoe u uw bijdrage aan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kunt verhogen, zonder dat het u meer kost. </w:t>
      </w:r>
    </w:p>
    <w:p w14:paraId="1A3C76CF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</w:p>
    <w:p w14:paraId="1CA69E3F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</w:rPr>
        <w:t xml:space="preserve">Een periodieke gift is vooral interessant voor mensen die met hun reguliere giften niet aan het drempelbedrag van 1% komen, of juist meer schenken dan 10% van hun verzamelinkomen. Over het algemeen is een periodieke gift interessant bij een schenking vanaf </w:t>
      </w:r>
      <w:r w:rsidRPr="008975DD">
        <w:rPr>
          <w:rFonts w:cs="Calibri"/>
          <w:color w:val="FF0000"/>
          <w:sz w:val="24"/>
          <w:szCs w:val="24"/>
        </w:rPr>
        <w:t>[€</w:t>
      </w:r>
      <w:proofErr w:type="gramStart"/>
      <w:r w:rsidRPr="008975DD">
        <w:rPr>
          <w:rFonts w:cs="Calibri"/>
          <w:color w:val="FF0000"/>
          <w:sz w:val="24"/>
          <w:szCs w:val="24"/>
        </w:rPr>
        <w:t xml:space="preserve"> ….</w:t>
      </w:r>
      <w:proofErr w:type="gramEnd"/>
      <w:r w:rsidRPr="008975DD">
        <w:rPr>
          <w:rFonts w:cs="Calibri"/>
          <w:color w:val="FF0000"/>
          <w:sz w:val="24"/>
          <w:szCs w:val="24"/>
        </w:rPr>
        <w:t>.</w:t>
      </w:r>
      <w:r w:rsidRPr="008975DD">
        <w:rPr>
          <w:rFonts w:cs="Calibri"/>
          <w:color w:val="FF0000"/>
          <w:sz w:val="24"/>
          <w:szCs w:val="24"/>
          <w:vertAlign w:val="superscript"/>
        </w:rPr>
        <w:t>1</w:t>
      </w:r>
      <w:r w:rsidRPr="008975DD">
        <w:rPr>
          <w:rFonts w:cs="Calibri"/>
          <w:color w:val="FF0000"/>
          <w:sz w:val="24"/>
          <w:szCs w:val="24"/>
        </w:rPr>
        <w:t>].</w:t>
      </w:r>
    </w:p>
    <w:p w14:paraId="3F118F75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</w:p>
    <w:p w14:paraId="1FB95AAA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</w:rPr>
        <w:t xml:space="preserve">Wilt u meer weten over periodieke giften of wilt u een overeenkomst met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aangaan voor een periodieke gift? Neem dan contact op met: </w:t>
      </w:r>
      <w:r w:rsidRPr="005819B5">
        <w:rPr>
          <w:rFonts w:cs="Calibri"/>
          <w:i/>
          <w:color w:val="FF0000"/>
          <w:sz w:val="24"/>
          <w:szCs w:val="24"/>
        </w:rPr>
        <w:t>[naam, functie en contactgegevens van de contactpersoon van de gemeente]</w:t>
      </w:r>
      <w:r w:rsidRPr="00E1351F">
        <w:rPr>
          <w:rFonts w:cs="Calibri"/>
          <w:sz w:val="24"/>
          <w:szCs w:val="24"/>
        </w:rPr>
        <w:t xml:space="preserve">. </w:t>
      </w:r>
    </w:p>
    <w:p w14:paraId="24D7F976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</w:p>
    <w:p w14:paraId="0C89E535" w14:textId="77777777" w:rsidR="00FD049B" w:rsidRPr="00E1351F" w:rsidRDefault="00FD049B" w:rsidP="00FD049B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  <w:vertAlign w:val="superscript"/>
        </w:rPr>
        <w:t xml:space="preserve">1 </w:t>
      </w:r>
      <w:r w:rsidRPr="00E1351F">
        <w:rPr>
          <w:rFonts w:cs="Calibri"/>
          <w:sz w:val="24"/>
          <w:szCs w:val="24"/>
        </w:rPr>
        <w:t>Bepaal hier de minimale hoogte van het bedrag dat u wilt hanteren.</w:t>
      </w:r>
    </w:p>
    <w:p w14:paraId="24CB420A" w14:textId="77777777" w:rsidR="003B10C7" w:rsidRDefault="003B10C7"/>
    <w:sectPr w:rsidR="003B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9B"/>
    <w:rsid w:val="00041940"/>
    <w:rsid w:val="003B10C7"/>
    <w:rsid w:val="00D00FD5"/>
    <w:rsid w:val="00E8157F"/>
    <w:rsid w:val="00FD049B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87109"/>
  <w15:chartTrackingRefBased/>
  <w15:docId w15:val="{CBBB375B-C192-5F4D-A457-282208C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049B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D04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04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04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04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04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049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049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049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049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0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0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0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04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04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04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04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04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04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0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D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049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0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049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D04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049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D04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0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04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04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FD04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enkservice.nl/bereken-uw-voordee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1615</Characters>
  <Application>Microsoft Office Word</Application>
  <DocSecurity>0</DocSecurity>
  <Lines>64</Lines>
  <Paragraphs>32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Mariëlle Mijnheer</cp:lastModifiedBy>
  <cp:revision>1</cp:revision>
  <dcterms:created xsi:type="dcterms:W3CDTF">2025-05-07T09:50:00Z</dcterms:created>
  <dcterms:modified xsi:type="dcterms:W3CDTF">2025-05-07T09:51:00Z</dcterms:modified>
</cp:coreProperties>
</file>